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er0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6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7653"/>
        <w:gridCol w:w="2692"/>
        <w:gridCol w:w="2551"/>
        <w:gridCol w:w="1077"/>
        <w:gridCol w:w="56"/>
        <w:gridCol w:w="992"/>
        <w:gridCol w:w="141"/>
      </w:tblGrid>
      <w:tr>
        <w:trPr>
          <w:trHeight w:val="256" w:hRule="atLeast"/>
        </w:trPr>
        <w:tc>
          <w:tcPr>
            <w:tcW w:w="7653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653"/>
            </w:tblGrid>
            <w:tr>
              <w:trPr>
                <w:trHeight w:val="256" w:hRule="atLeast"/>
              </w:trPr>
              <w:tc>
                <w:tcPr>
                  <w:tcW w:w="765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OPĆINA MARIJA GORICA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7"/>
            </w:tblGrid>
            <w:tr>
              <w:trPr>
                <w:trHeight w:val="256" w:hRule="atLeast"/>
              </w:trPr>
              <w:tc>
                <w:tcPr>
                  <w:tcW w:w="107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Datum: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133"/>
            </w:tblGrid>
            <w:tr>
              <w:trPr>
                <w:trHeight w:val="256" w:hRule="atLeast"/>
              </w:trPr>
              <w:tc>
                <w:tcPr>
                  <w:tcW w:w="113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08.12.2023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6" w:hRule="atLeast"/>
        </w:trPr>
        <w:tc>
          <w:tcPr>
            <w:tcW w:w="76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6" w:hRule="atLeast"/>
        </w:trPr>
        <w:tc>
          <w:tcPr>
            <w:tcW w:w="7653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653"/>
            </w:tblGrid>
            <w:tr>
              <w:trPr>
                <w:trHeight w:val="256" w:hRule="atLeast"/>
              </w:trPr>
              <w:tc>
                <w:tcPr>
                  <w:tcW w:w="765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7"/>
            </w:tblGrid>
            <w:tr>
              <w:trPr>
                <w:trHeight w:val="256" w:hRule="atLeast"/>
              </w:trPr>
              <w:tc>
                <w:tcPr>
                  <w:tcW w:w="107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Vrijeme: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133"/>
            </w:tblGrid>
            <w:tr>
              <w:trPr>
                <w:trHeight w:val="256" w:hRule="atLeast"/>
              </w:trPr>
              <w:tc>
                <w:tcPr>
                  <w:tcW w:w="113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15:25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6" w:hRule="atLeast"/>
        </w:trPr>
        <w:tc>
          <w:tcPr>
            <w:tcW w:w="76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6" w:hRule="atLeast"/>
        </w:trPr>
        <w:tc>
          <w:tcPr>
            <w:tcW w:w="765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346"/>
            </w:tblGrid>
            <w:tr>
              <w:trPr>
                <w:trHeight w:val="256" w:hRule="atLeast"/>
              </w:trPr>
              <w:tc>
                <w:tcPr>
                  <w:tcW w:w="10346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GORIČKA 18/a , 10299 MARIJA GORICA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6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6" w:hRule="atLeast"/>
        </w:trPr>
        <w:tc>
          <w:tcPr>
            <w:tcW w:w="76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6" w:hRule="atLeast"/>
        </w:trPr>
        <w:tc>
          <w:tcPr>
            <w:tcW w:w="765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346"/>
            </w:tblGrid>
            <w:tr>
              <w:trPr>
                <w:trHeight w:val="256" w:hRule="atLeast"/>
              </w:trPr>
              <w:tc>
                <w:tcPr>
                  <w:tcW w:w="10346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10299 MARIJA GORICA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6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6" w:hRule="atLeast"/>
        </w:trPr>
        <w:tc>
          <w:tcPr>
            <w:tcW w:w="76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6" w:hRule="atLeast"/>
        </w:trPr>
        <w:tc>
          <w:tcPr>
            <w:tcW w:w="765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346"/>
            </w:tblGrid>
            <w:tr>
              <w:trPr>
                <w:trHeight w:val="256" w:hRule="atLeast"/>
              </w:trPr>
              <w:tc>
                <w:tcPr>
                  <w:tcW w:w="10346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OIB: 48658001244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6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68" w:hRule="atLeast"/>
        </w:trPr>
        <w:tc>
          <w:tcPr>
            <w:tcW w:w="76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96" w:hRule="atLeast"/>
        </w:trPr>
        <w:tc>
          <w:tcPr>
            <w:tcW w:w="765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165"/>
            </w:tblGrid>
            <w:tr>
              <w:trPr>
                <w:trHeight w:val="318" w:hRule="atLeast"/>
              </w:trPr>
              <w:tc>
                <w:tcPr>
                  <w:tcW w:w="1516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4"/>
                    </w:rPr>
                    <w:t xml:space="preserve">2. izmjene i dopune Plana proračuna 2023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6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8" w:hRule="atLeast"/>
        </w:trPr>
        <w:tc>
          <w:tcPr>
            <w:tcW w:w="76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83" w:hRule="atLeast"/>
        </w:trPr>
        <w:tc>
          <w:tcPr>
            <w:tcW w:w="765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165"/>
            </w:tblGrid>
            <w:tr>
              <w:trPr>
                <w:trHeight w:val="205" w:hRule="atLeast"/>
              </w:trPr>
              <w:tc>
                <w:tcPr>
                  <w:tcW w:w="1516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RADNI DIO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6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41" w:hRule="atLeast"/>
        </w:trPr>
        <w:tc>
          <w:tcPr>
            <w:tcW w:w="76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83" w:hRule="atLeast"/>
        </w:trPr>
        <w:tc>
          <w:tcPr>
            <w:tcW w:w="765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165"/>
            </w:tblGrid>
            <w:tr>
              <w:trPr>
                <w:trHeight w:val="205" w:hRule="atLeast"/>
              </w:trPr>
              <w:tc>
                <w:tcPr>
                  <w:tcW w:w="1516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za razdoblje od 1.1.2023. do 30.11.2023.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6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83" w:hRule="atLeast"/>
        </w:trPr>
        <w:tc>
          <w:tcPr>
            <w:tcW w:w="76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765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5023"/>
            </w:tblGrid>
            <w:tr>
              <w:trPr>
                <w:trHeight w:val="22648" w:hRule="atLeast"/>
              </w:trPr>
              <w:tc>
                <w:tcPr>
                  <w:tcW w:w="15023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5023"/>
                  </w:tblGrid>
                  <w:tr>
                    <w:trPr>
                      <w:trHeight w:val="141" w:hRule="atLeast"/>
                    </w:trPr>
                    <w:tc>
                      <w:tcPr>
                        <w:tcW w:w="15023" w:type="dxa"/>
                      </w:tcPr>
                      <w:p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>
                    <w:trPr/>
                    <w:tc>
                      <w:tcPr>
                        <w:tcW w:w="15023" w:type="dxa"/>
                      </w:tcPr>
                      <w:tbl>
                        <w:tblPr>
                          <w:tblBorders>
                            <w:top w:val="nil" w:color="000000" w:sz="7"/>
                            <w:left w:val="nil" w:color="000000" w:sz="7"/>
                            <w:bottom w:val="nil" w:color="000000" w:sz="7"/>
                            <w:right w:val="nil" w:color="000000" w:sz="7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1275"/>
                          <w:gridCol w:w="1417"/>
                          <w:gridCol w:w="5244"/>
                          <w:gridCol w:w="1417"/>
                          <w:gridCol w:w="1417"/>
                          <w:gridCol w:w="1559"/>
                          <w:gridCol w:w="1275"/>
                          <w:gridCol w:w="1417"/>
                        </w:tblGrid>
                        <w:tr>
                          <w:trPr>
                            <w:trHeight w:val="205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single" w:color="000000" w:sz="7"/>
                                <w:left w:val="nil" w:color="000000" w:sz="7"/>
                                <w:bottom w:val="single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POZICIJA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single" w:color="000000" w:sz="7"/>
                                <w:left w:val="nil" w:color="000000" w:sz="7"/>
                                <w:bottom w:val="single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BROJ KONTA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single" w:color="000000" w:sz="7"/>
                                <w:left w:val="nil" w:color="000000" w:sz="7"/>
                                <w:bottom w:val="single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VRSTA PRIHODA / PRIMITAKA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single" w:color="000000" w:sz="7"/>
                                <w:left w:val="nil" w:color="000000" w:sz="7"/>
                                <w:bottom w:val="single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PLANIRANO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single" w:color="000000" w:sz="7"/>
                                <w:left w:val="nil" w:color="000000" w:sz="7"/>
                                <w:bottom w:val="single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IZVRŠENJE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color="000000" w:sz="7"/>
                                <w:left w:val="nil" w:color="000000" w:sz="7"/>
                                <w:bottom w:val="single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PROMJENA IZNOS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color="000000" w:sz="7"/>
                                <w:left w:val="nil" w:color="000000" w:sz="7"/>
                                <w:bottom w:val="single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PROMJENA (%)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single" w:color="000000" w:sz="7"/>
                                <w:left w:val="nil" w:color="000000" w:sz="7"/>
                                <w:bottom w:val="single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NOVI IZNOS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rPr>
                                  <w:sz w:val="0"/>
                                </w:rPr>
                              </w:pP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SVEUKUPNO PRIHODI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6.189.255,30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1.787.140,19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- 1.790.256,69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696969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FFFFFF"/>
                                  <w:sz w:val="16"/>
                                </w:rPr>
                                <w:t xml:space="preserve">- 28,93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4.398.998,61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Razdjel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000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MARIJA GORICA - PRIHODI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6.131.990,80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1.787.140,19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- 1.791.569,36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FFFFFF"/>
                                  <w:sz w:val="16"/>
                                </w:rPr>
                                <w:t xml:space="preserve">- 29,22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4.340.421,44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1.1.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Prihodi od poreza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894.146,00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987.856,42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118.451,97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13,25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1.012.597,97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P001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6111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Porez i prirez na dohodak od nesamostalnog rada i drugih samost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805.500,00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863.524,56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85.000,00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10,55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890.500,00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P002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6112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Porez i prirez na dohodak od samostalnih djelatnosti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48.546,00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58.015,37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7.251,97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14,94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55.797,97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P003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6113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Porez i prirez na dohodak od imovine i imovinskih prava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76.000,00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92.956,67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24.000,00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31,58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100.000,00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P004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6115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Porez i prirez na dohodak po godišnjoj prijavi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7.000,00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523,54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- 71,43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2.000,00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P005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6117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Povrat poreza i prireza na dohodak po godišnjoj prijavi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- 100.000,00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- 92.596,86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5,00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- 105.000,00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P006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6131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Porez na kuće za odmor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20.000,00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18.936,51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20.000,00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P007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6134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Porez na promet nekretnina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34.000,00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43.567,71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12.000,00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35,29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46.000,00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P008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6142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Porez na potrošnju alkoholnih i bezalkoholnih pića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3.000,00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2.928,92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6,67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3.200,00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P009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6145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Porez na tvrtku odnosno naziv tvrtke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1.2.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Prihodi od financijske imovine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9.105,00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5.695,32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25,00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0,27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9.130,00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P010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6413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Kamate na depozite po viđenju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5,00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23,78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25,00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500,00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P011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6414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Zatezna kamata - naknada za uređenje voda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185,65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P012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6414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Zatezna kamata - grobna naknada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P013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6414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Zatezna kamata - komunalna naknada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P064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6414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Zatezne kamate iz obveznih odnosa i drugo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1.000,00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587,68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1.000,00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P063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6511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Sudske pristojbe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5.500,00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4.898,21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5.500,00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P014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6512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Ostale naknade i pristojbe za posebne namjene - troškovi ovrhe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1.3.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Prihodi od nefinancijske imovine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21.882,00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21.819,70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974,00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4,45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22.856,00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P015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6421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Naknade za koncesije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146,00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146,00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146,00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P016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6422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Prihodi od zakupa i iznaj. imov.-DV Bambi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4.459,00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4.406,38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4.459,00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P017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6422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Prihodi od zakupa i iznaj. imov.-Trgocentar Marija d.o.o.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3.026,00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3.530,38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974,00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32,19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4.000,00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P018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6422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Prihodi od zakupa i iznaj. imov.-Dojčić Pili usluge d.o.o.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1.593,00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1.459,92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1.593,00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P019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6422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Prihodi od zakupa i iznaj. imov.-Hrvatska pošta d.d.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956,00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955,56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956,00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P020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6422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Prihodi od zakupa i iznaj. imov. - prostori javne namjene (domovi i dr.)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1.062,00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809,04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1.062,00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P021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6423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Naknada za korištenje nefinancijske imovine - HT d.d.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10.600,00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10.512,42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10.600,00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P022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6423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Spomenička renta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1.4.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Prihodi od administrativnih (upravnih) pristojbi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2.040,00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1.011,21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2.040,00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P023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6512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Ostale naknade utvrđene općinskom odlukom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2.000,00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1.011,21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2.000,00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P024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6512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Gradske i općinske upravne pristojbe (biljezi)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1.6.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Ostali prihodi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24.500,00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25.113,85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4,08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25.500,00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P025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6526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Prihodi na temelju refundacija rashoda iz prethodnih godina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24.500,00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25.113,85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4,08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25.500,00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4.1.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Prihodi od komunalne naknade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39.817,50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34.793,54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12,56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44.817,50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P027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6532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Komunalne naknade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39.817,50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34.793,54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5.000,00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12,56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44.817,50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4.2.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Prihodi od komunalnog doprinosa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30.000,00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2.565,15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- 21.000,00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- 70,00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9.000,00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P028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6531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Komunalni doprinosi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30.000,00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2.565,15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- 21.000,00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- 70,00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9.000,00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4.3.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Naknada za razvoj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9.300,00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7.702,07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9.300,00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P029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6422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Prihodi od zakupa i iznaj. imov.-Gradska plinara Zagreb-zakup plinske mreže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9.300,00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7.702,07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9.300,00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4.5.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Prihodi od grobne naknade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15.800,00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12.144,75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15.800,00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P030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6526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Ostali nespomenuti prihodi - grobna naknada Marija Gorica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11.200,00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9.224,33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11.200,00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P031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6526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Ostali nespomenuti prihodi - grobna naknada Sveti Križ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4.600,00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2.920,42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4.600,00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4.7.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Ostali prihodi za posebne namjene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16.534,00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8.594,89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- 802,71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- 4,85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15.731,29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P032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6423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Ostale nakn.za korišt. nefinanc.imovine-prenamj.poljopr.zemljišta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1,95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P033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6514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Ostale naknade i pristojbe za posebne namjene - turistička pristojba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160,00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84,10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160,00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P034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6524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Doprinosi za šume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500,00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58,33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500,00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P035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6526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Ostali nespomenuti prihodi - grobna mjesta Sveti Križ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425,00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425,00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P036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6526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Ostali nespomenuti prihodi - naknada za zadrž.nezakonito izgrađ.zgrade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2.500,00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647,51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- 1.000,00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- 40,00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1.500,00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P037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6526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Ostali nespomenuti prihodi - vodni doprinos (HR vode-građ.dozvole)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1.500,00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304,65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1.500,00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P038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6526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Ostali nespomenuti prihodi - prihodi na temelju ugovornih obveza (Ljekarne, Dom zdr.,dr.stom.)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5.400,00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5.242,06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3,70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5.600,00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P039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6526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Ostali nespomenuti prihodi - naknada HR voda za poslove NZUV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3.300,00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3.300,00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P040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6526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Ostali nespomenuti prihodi - grobna mjesta Marija Gorica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1.859,00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2.256,29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397,29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21,37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2.256,29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P066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6731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Prihodi od HZZO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850,00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- 400,00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- 47,06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450,00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5.1.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Tekuće pomoći od županije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9.291,00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3.500,00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- 291,00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- 3,13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9.000,00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P041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6331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Tekuće pomoći proračunu iz drugih proračuna (Županija)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9.291,00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3.500,00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- 291,00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- 3,13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9.000,00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5.2.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Kapitalne pomoći od županije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266.900,00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121.580,01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- 130.100,00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- 48,74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136.800,00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P042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6332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Kapitalne pomoći proračunu iz drugih proračuna (Županija)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266.900,00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121.580,01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- 130.100,00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- 48,74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136.800,00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5.3.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Kapitalne pomoći od države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73.000,00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2.200,00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469.467,38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643,11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542.467,38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P043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6332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Kapitalne pomoći proračunu iz drugih proračuna - MRR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73.000,00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- 23.000,00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- 31,51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50.000,00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P068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6332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Kapitalne pomoći proračunu iz drugih proračuna - Min.prostor.uređenja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2.200,00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2.200,00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2.200,00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P070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6332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Kapitalne pomoći proračunu iz drugih proračuna - sanacija A.Kovačića, Odv.Goričke, Jelačić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490.267,38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490.267,38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5.4.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Pomoći od inozemnih vlada ( Europske unije )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3.165.414,34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389.348,95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- 872.037,37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- 27,55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2.293.376,97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P044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6381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Tekuće pomoći iz drž. prorač. temeljem prijenosa EU sredstava - Biram novu priliku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117.080,00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117.080,00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P045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6382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Kapitalne pomoći iz drž. prorač. tem. prijenosa EU sred. - klizišta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1.364.290,34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353.976,89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25,95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1.718.267,23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P046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6382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Kapitalne pomoći iz drž. prorač. temeljem prijenosa EU sredstava - Gorički trg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309.674,00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306.659,74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- 3.014,26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- 0,97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306.659,74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P047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6382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Kapitalne pomoći iz drž. prorač. temeljem prijenosa EU sredstava - Šumski tematski park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93.000,00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- 93.000,00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- 100,00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P048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6382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Kapitalne pomoći iz drž. prorač. temeljem prijenosa EU sredstava - Dječje igralište Kraj Gornji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29.900,00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29.900,00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P049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6382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Kapitalne pomoći iz drž. prorač. temeljem prijenosa EU sredstava - Biciklistička staza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121.470,00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82.689,21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121.470,00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P050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6382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Kapitalne pomoći iz drž. prorač. tem. prijenosa EU sred. - dječji vrtić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200.000,00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- 200.000,00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- 100,00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P051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6382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Kapitalne pomoći iz državnog proračuna temeljem prijenosa EU sredstava - SRC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930.000,00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- 930.000,00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- 100,00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P052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6382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Kapitalne pomoći iz drž. prorač. tem. prijenosa EU sred. - projekti sanacije klizišta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5.8.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Tekuće pomoći od države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1.863,00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5.177,00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6.628,00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355,77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8.491,00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P065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6331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Tekuće pomoći iz državnog proračuna - Min.rada, mirov.sustava, obitelji i soc.politike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1.863,00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1.863,00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1.863,00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5.8.1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Dostupnost,održivost i priuštivost RPOO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3.314,00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6.628,00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6.628,00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P069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6331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Tekuće pomoći od države - dostupnost,održivost i priuštivost ranog predškol.odg.i obrazovanja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3.314,00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6.628,00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6.628,00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8.1.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Primici od zaduživanja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1.552.397,96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158.037,33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- 1.368.884,63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- 88,18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183.513,33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P053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8422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Primljeni krediti od kreditnih institucija u javnom sektoru - HBOR - Biciklistička staza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182.218,00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117.784,42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- 64.433,58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- 35,36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117.784,42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P054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8422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Primljeni krediti od kreditnih institucija u javnom sektoru - HBOR - Biram novu priliku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87.763,00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40.252,91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- 22.034,09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- 25,11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65.728,91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P067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8422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Primljeni krediti od kreditnih institucija u javnom sektoru - HPB d.d. - klizišta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1.282.416,96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- 1.282.416,96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- 100,00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Razdjel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002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JEDINSTVENI UPRAVNI ODJEL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5.858,50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1.312,67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FFFFFF"/>
                                  <w:sz w:val="16"/>
                                </w:rPr>
                                <w:t xml:space="preserve">22,41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7.171,17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Glava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00201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JEDINSTVENI UPRAVNI ODJEL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5.858,50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1.312,67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FFFFFF"/>
                                  <w:sz w:val="16"/>
                                </w:rPr>
                                <w:t xml:space="preserve">22,41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7.171,17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4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Proračunski korisnik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4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49840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4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OPĆINSKA KNJIŽNICA ANTE KOVAČIĆA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4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5.858,50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4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4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1.312,67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4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FFFFFF"/>
                                  <w:sz w:val="16"/>
                                </w:rPr>
                                <w:t xml:space="preserve">22,41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4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7.171,17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1.2.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Prihodi od financijske imovine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0,50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0,50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P055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6413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Kamate na oročena sredstva i depozite po viđenju - knjižnica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0,50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0,50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3.9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Vlastiti prihodi -PK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410,00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410,00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P056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6615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Prihodi od pruženih usluga - knjižnica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410,00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410,00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5.1.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Tekuće pomoći od županije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1.600,00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1.600,00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P057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6361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Tekuće pomoći proračunskim korisnicima iz proračuna koji im nije nadležan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1.600,00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1.600,00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5.2.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Kapitalne pomoći od županije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1.593,00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1.593,00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P058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6362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Kapitalne pomoći proračunskim korisnicima iz proračuna koji im nije nadležan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1.593,00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1.593,00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5.3.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Kapitalne pomoći od države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1.990,00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1.312,67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65,96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3.302,67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P059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6362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Kapitalne pomoći proračunskim korisnicima iz proračuna koji im nije nadležan - MK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1.990,00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1.312,67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65,96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3.302,67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5.8.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Tekuće pomoći od države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265,00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265,00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P060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6361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Tekuće pomoći proračunskim korisnicima iz proračuna koji im nije nadležan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265,00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265,00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Razdjel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003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VIŠAK PRIHODA IZ PRETHODNIH GODINA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51.406,00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FFFFFF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FFFFFF"/>
                                  <w:sz w:val="16"/>
                                </w:rPr>
                                <w:t xml:space="preserve">51.406,00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1.6.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Ostali prihodi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51.406,00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shd w:val="clear" w:fill="FFFF0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16"/>
                                </w:rPr>
                                <w:t xml:space="preserve">51.406,00</w:t>
                              </w:r>
                            </w:p>
                          </w:tc>
                        </w:tr>
                        <w:tr>
                          <w:trPr>
                            <w:trHeight w:val="148" w:hRule="atLeast"/>
                          </w:trPr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P026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9221</w:t>
                              </w:r>
                            </w:p>
                          </w:tc>
                          <w:tc>
                            <w:tcPr>
                              <w:tcW w:w="5244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lef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Višak prihoda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51.406,00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0,00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hAnsi="Arial" w:eastAsia="Arial"/>
                                  <w:color w:val="000000"/>
                                  <w:sz w:val="16"/>
                                </w:rPr>
                                <w:t xml:space="preserve">51.406,00</w:t>
                              </w:r>
                            </w:p>
                          </w:tc>
                        </w:tr>
                      </w:tbl>
                      <w:p>
                        <w:pPr>
                          <w:spacing w:after="0" w:line="240" w:lineRule="auto"/>
                        </w:pP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6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023"/>
        <w:gridCol w:w="141"/>
      </w:tblGrid>
      <w:tr>
        <w:trPr>
          <w:trHeight w:val="283" w:hRule="atLeast"/>
        </w:trPr>
        <w:tc>
          <w:tcPr>
            <w:tcW w:w="150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023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275"/>
              <w:gridCol w:w="1417"/>
              <w:gridCol w:w="5244"/>
              <w:gridCol w:w="1417"/>
              <w:gridCol w:w="1417"/>
              <w:gridCol w:w="1559"/>
              <w:gridCol w:w="1275"/>
              <w:gridCol w:w="1417"/>
            </w:tblGrid>
            <w:tr>
              <w:trPr>
                <w:trHeight w:val="205" w:hRule="atLeast"/>
              </w:trPr>
              <w:tc>
                <w:tcPr>
                  <w:tcW w:w="1275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POZICIJA</w:t>
                  </w:r>
                </w:p>
              </w:tc>
              <w:tc>
                <w:tcPr>
                  <w:tcW w:w="1417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BROJ KONTA</w:t>
                  </w:r>
                </w:p>
              </w:tc>
              <w:tc>
                <w:tcPr>
                  <w:tcW w:w="5244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VRSTA RASHODA / IZDATAKA</w:t>
                  </w:r>
                </w:p>
              </w:tc>
              <w:tc>
                <w:tcPr>
                  <w:tcW w:w="1417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PLANIRANO</w:t>
                  </w:r>
                </w:p>
              </w:tc>
              <w:tc>
                <w:tcPr>
                  <w:tcW w:w="1417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IZVRŠENJE</w:t>
                  </w:r>
                </w:p>
              </w:tc>
              <w:tc>
                <w:tcPr>
                  <w:tcW w:w="1559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PROMJENA IZNOS</w:t>
                  </w:r>
                </w:p>
              </w:tc>
              <w:tc>
                <w:tcPr>
                  <w:tcW w:w="1275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PROMJENA (%)</w:t>
                  </w:r>
                </w:p>
              </w:tc>
              <w:tc>
                <w:tcPr>
                  <w:tcW w:w="1417" w:type="dxa"/>
                  <w:tcBorders>
                    <w:top w:val="single" w:color="000000" w:sz="7"/>
                    <w:left w:val="nil" w:color="000000" w:sz="7"/>
                    <w:bottom w:val="single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NOVI IZNOS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SVEUKUPNO RASHODI / IZDACI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6.189.255,30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1.400.004,21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- 1.790.256,69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- 28,93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4.398.998,61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Razdjel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PREDSTAVNIČKA I IZVRŠNA TIJELA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151.681,00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96.554,28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17.639,00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11,63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169.320,00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Glava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00101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PREDSTAVNIČKA I IZVRŠNA TIJELA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151.681,00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96.554,28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17.639,00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11,63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169.320,00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JAVNA UPRAVA - OPĆINSKO VIJEĆE I NAČELNIK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53.600,00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40.965,16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0,28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53.750,00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Rashodi za zaposlene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29.300,00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24.668,34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- 1.600,00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- 5,46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27.700,00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29.300,00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24.668,34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- 1.600,00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- 5,46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27.700,00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Plaće za zaposlene - načelnik (bruto)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22.000,00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20.661,88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R002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rashodi za zaposlene - načelnik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597,24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- 36,36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R003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Doprinosi za obvezno zdravstveno osiguranje - načelnik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3.409,22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- 7,14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R004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naknade troškova zaposlenima - načelnik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Materijalni rashodi i rashodi za usluge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21.600,00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16.296,82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1.750,00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8,10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23.350,00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21.600,00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16.296,82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1.750,00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8,10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23.350,00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R005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Službena putovanja - naknade za smještaj na službenom putu u zemlji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385,96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R006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Službena putovanja - naknade za prijevoz na službenom putu u zemlji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853,60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R007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Službena putovanja - dnevnice za službeni put u zemlji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227,65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R008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Seminari, savjetovanja i simpoziji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649,08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Motorni benzin i dizel gorivo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195,39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- 38,46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mobilne telefonske mreže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3241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troškova osobama izvan radnog odnosa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1.908,24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članovima Vijeća, odbora, povjerenstava i dr.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12.076,90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16,80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Proračunska pričuva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Proračunska pričuva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0200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FINANCIRANJE OSTALIH AKTIVNOSTI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38.185,00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21.633,60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2.409,00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6,31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40.594,00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Općinske manifestacije, obljetnice, godišnjice i dr.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35.185,00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19.164,96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2.409,00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6,85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37.594,00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25.714,00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14.671,72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28.414,00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Tisak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promidžbe i informiranja (jumbo plakati i sl.)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898,25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- 11,76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Elektronski mediji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2.125,00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76,47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(voditelj i sl.)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Grafičke i tiskarske usluge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44,44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R019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Film i izrada fotografija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Reprezentacija - Općinsko vijeće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- 800,00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- 59,26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 - manifestacije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17.000,00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9.648,47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11,76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180,00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180,00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 - manifestacije (922)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180,00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180,00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Tekuće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9.291,00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4.493,24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- 291,00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- 3,13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 - manifestacije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9.291,00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4.493,24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- 291,00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- 3,13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Političke stranke zastupljene u Općinskom vijeću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2.468,64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2.468,64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Političke stranke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2.468,64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0300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MJESNI ODBORI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59.896,00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33.955,52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15.080,00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25,18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74.976,00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Tekuće i investic. održ. građ.objekata po mjesnim odborima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54.245,00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31.919,95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15.650,00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28,85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69.895,00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50.945,00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21.591,48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5.650,00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11,09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56.595,00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Električna energija - MO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8.415,00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6.425,85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2,38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8.615,00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Plin - MO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6.196,08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dijelovi za tekuć.i investic.održ.građ.objekata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6.327,00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5.123,60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7,90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6.827,00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dijelovi za tekuće i investic. održ.postrojenja i opreme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1.593,00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1.593,00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Sitni inventar - MO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R029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telefona - MO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772,59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investic.održ. postroj. i opreme MO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901,72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94,34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3.090,00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 - zgrada Kraj Donji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Opskrba vodom - MO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1.494,17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10,05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2.190,00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Iznošenje i odvoz otpada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677,47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35,71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nefinancijske imovine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10.328,47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303,03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13.300,00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investic.održav.građ.objekata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10.328,47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303,03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Traktor i priključci - održavanje, gorivo, rad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5.651,00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2.035,57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- 570,00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- 10,09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5.081,00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5.651,00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2.035,57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- 570,00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- 10,09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5.081,00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Energija - gorivo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187,35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- 46,67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dijelovi za tekuće i investicijsko održavanje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(Ugovor o djelu)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1.296,75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usluge - registracija traktora i prikolice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76,92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R039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Premije osiguranja - traktor i prikolica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434,65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Pristojbe i naknade - RTV pristojba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116,82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23,08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Razdjel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JEDINSTVENI UPRAVNI ODJEL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6.037.574,30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1.303.449,93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- 1.807.895,69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- 29,94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4.229.678,61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Glava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00201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JEDINSTVENI UPRAVNI ODJEL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6.037.574,30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1.303.449,93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- 1.807.895,69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- 29,94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4.229.678,61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FINANCIRANJE REDOVNE DJELATNOSTI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795.691,48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364.222,55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- 79.615,18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- 10,01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716.076,30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Rashodi za zaposlene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84.519,00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91.920,25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27,57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107.819,00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74.969,00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88.622,97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23.500,00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31,35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98.469,00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Plaće za zaposlene JUO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45.000,00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67.135,38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22.000,00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48,89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Plaće za prekovremeni rad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3.769,00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3.769,00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rashodi za zaposlene JUO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7.342,74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Doprinosi za obvezno zdravstveno osiguranje JUO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11.621,38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- 800,00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- 5,52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za prijevoz na posao i s posla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2.523,47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- 18,92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4.7.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 za posebne namjene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9.550,00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3.297,28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- 2,09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9.350,00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Plaće za zaposlene JUO  (refundac.Hr voda)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3.297,28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Plaće za zaposlene (refundac. Dom zdr., Ljekarne, dr.stom.)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3,70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Plaće za redovan rad (Hzzo)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- 47,06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Materijalni rashodi i rashodi za usluge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167.487,48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135.552,47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40.525,00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24,20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208.012,48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152.891,48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121.227,90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40.200,00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26,29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193.091,48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Službena putovanja - naknade za smještaj na službenom putu u zemlji (JUO)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- 45,18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364,00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R049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Dnevnice za službeni put u zemlji (JUO)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za prijevoz na službenom putu u zemlji (JUO)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Tečajevi i stručni ispiti (JUO)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- 53,85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Seminari, savjetovanja i simpoziji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545,42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Uredski materijal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3.019,36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sredstva za čišćenje i održavanje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899,73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6,06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Literatura (publikacije, časopisi, glasila, knjige i slično)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materijal za potrebe redovnog poslovanja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92,00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Električna energija JUO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1.198,10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3,70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Plin JUO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2.225,30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5,66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R059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dijelovi za tekuće i investic.održav.zgrade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dijelovi za tekuće i investici.održ.postroj. i opre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9,03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Sitni inventar - JUO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131,65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telefona, pošte i prijevoza (telefon, telefax, internet)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2.743,26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telefona, pošte i prijevoza (poštarina-pisma, tiskanice, email)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1.220,45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- 28,57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investic.održav.postrojenja i opreme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2.393,61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72,22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usluge tekućeg i investicijskog održavanja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55,56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Elektronski mediji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7.798,16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68,63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Tisak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3.657,50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2,22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Promidžbeni materijali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R069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Prijevoz pokojnika do sudske medicine/patologije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Iznošenje i odvoz smeća - JUO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180,42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komunalne usluge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343,36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Opskrba vodom - JUO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397,80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zdravstvene i veterinarske usluge (zbrinj. napuštenih pasa)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7.582,17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59,65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odvjetnika i pravnog savjetovanja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3.318,00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870,63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3.318,00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Geodetsko-katastarske usluge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2.654,00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937,50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15,07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3.054,00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Ugovori o djelu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8.974,81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64,52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intelek.usl.(strateš.plan.,procjene,projek.,mape,natječaji i sl)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20.152,48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14.421,25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20.152,48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3238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ažuriranja računalnih baza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13.692,84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R079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3238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računalne usluge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240,63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usluge - održavanje web portala Općine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2.522,00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2.522,00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usluge (Porezna uprava i sl.)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nespomenute usluge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1.062,00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956,75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56,50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1.662,00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Grafičke i tiskarske usluge, usluge kopiranja i uvezivanja i sl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608,75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Film i izrada fotografija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Premije osiguranja prijevoznih sredstava (Chevrolet Spark i kombi Ford)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285,00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283,37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112,28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Premije osiguranja ostale imovine (zgrade u vl. općine)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1.593,00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915,39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12,55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1.793,00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Reprezentacija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1.593,00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567,20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1.593,00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Tuzemne članarine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1.357,33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R089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Javnobilježničke pristojbe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1.322,72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Sudske pristojbe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33,18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Upravne i administrativne pristojbe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7.309,00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4.069,81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47,89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10.809,00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3431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banaka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6.074,57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Zatezne kamate iz poslovnih odnosa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21.300,00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23.688,68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12,68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financijski rashodi (HR vode, FZOEU i sl.)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2.654,00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6.035,17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376,79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12.654,00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financijske imovine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9.105,00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9.448,65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9.130,00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usluge (Porezna uprava i sl.)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2.446,00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- 16,00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- 0,65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2.430,00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pri registraciji službenog vozila (Chevrolet Spark)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25,79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usluge (Porezna uprava i sl.)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9.448,65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nefinancijske imovine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3.451,00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3.500,00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8,69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3.751,00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investic.održav.zgrade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3.451,00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8,69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3.751,00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administrativnih (upravnih) pristojbi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2.040,00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1.375,92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2.040,00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R099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Uredski materijal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2.040,00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1.375,92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2.040,00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Kredit HPB d.d. - predfinanciranje - sanacija klizišta i prometnica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9.297,15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17.000,00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9.297,15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17.000,00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Kamate za primljene kredite i zajmove od kred.i ost.financ.instituc.u javnom sektoru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9.297,15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17.000,00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Kredit HPB d.d. - Energ. obnova doma K. Gornji i zgrade Općine, nabava traktora s priključ.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38.800,00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29.388,22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1,55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39.400,00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38.800,00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29.388,22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1,55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39.400,00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Kamate za primljene kredite i zajmove od kred. i ost. financ. institucija u javnom sekto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1.217,43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5422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Otplata glavnice kredita za Dom K.Gornji, zgradu općine i nabavu traktora i priključka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28.170,79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1,61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Kredit HBOR - predfinanciranje EU projekata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489.514,00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87.170,27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- 166.240,18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- 33,96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323.273,82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489.514,00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87.170,27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- 166.240,18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- 33,96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323.273,82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Kamate za primljene kredite i zajmove od kreditnih i ostalih financijskih institucija u javnom sekto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5.951,78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5422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Otplata glavnice primljenih kredita od kreditnih institucija u javnom sektoru - Biciklistička staza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294.644,00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- 60.089,18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- 20,39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234.554,82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5422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Otplata glavnice prim. kred. od kredit.instituc. u jav. sektoru - Gorički trg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81.219,00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81.218,49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81.219,00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5422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Otplata glavnice prim. kred. od kredit. instituc. u jav. sektoru - Biram novu priliku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112.151,00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- 112.151,00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Nabava uredske opreme, namještaja, uređaja i ostale opreme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15.371,00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10.894,19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33,83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20.571,00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15.371,00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10.894,19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33,83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20.571,00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Licence - antivirusni programi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199,00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130,63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Računala i računalna oprema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2.920,00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88,75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2.920,00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Uredski namještaj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214,35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86,96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3.225,00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uredska oprema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403,81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4227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Uređaji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5.827,00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4.424,23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8,58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6.327,00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4262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Ulaganja u računalne programe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3.900,00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5.632,42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76,92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ZAŠTITA OD POŽARA I SPAŠAVANJE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25.424,00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23.563,31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- 399,00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- 1,57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25.025,00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Tekuće donacije Vatrogasnoj zajednici Općine Marija Gorica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23.219,00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23.219,00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23.219,00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23.219,00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23.219,00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23.219,00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Tekuće donacije udrugama - VZO Marija Gorica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23.219,00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23.219,00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23.219,00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Civilna zaštita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1.528,00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66,39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1.528,00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1.528,00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66,39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1.528,00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 - sredstva za zaštitu i dezinfekciju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66,39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4227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Oprema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HGSS - Hrvatska gorska služba spašavanja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278,00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277,92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278,00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278,00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277,92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278,00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Tekuće donacije u novcu - HGSS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278,00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277,92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278,00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Ispitivanje sigurnosti instalacija (atesti)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399,00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- 399,00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399,00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- 399,00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 - atesti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- 399,00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RAZVOJ SPORTA I REKREACIJE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Tekuće donacije u sportu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12.000,00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Tekuće donacije sportskim udrugama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KULTURNO I TURISTIČKO PROMICANJE OPĆINE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9.017,00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11.640,00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3.623,00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40,18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12.640,00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Tekuće donacije u kulturi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Tekuće donacije u kulturi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Turistička zajednica "Doline i brigi"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5.017,00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8.640,00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3.623,00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72,21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8.640,00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5.017,00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8.640,00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3.623,00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72,21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8.640,00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Tekuće donacije u novcu - TZ SSDB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5.017,00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8.640,00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3.623,00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72,21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8.640,00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RAZVOJ CIVILNOG DRUŠTVA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11.547,00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11.450,00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11.547,00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Tekuće donacije udrugama u poljoprivredi i lovu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5.574,00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5.500,00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5.574,00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5.574,00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5.500,00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5.574,00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Tekuće donacije udrugama u poljoprivredi i lovu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5.574,00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5.500,00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5.574,00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Tekuće donacije humanitarnim i drugim udrugama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5.973,00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5.950,00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5.973,00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5.973,00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5.950,00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5.973,00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R119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Tekuće donacije humanitarnim i drugim udrugama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5.973,00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5.950,00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5.973,00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PREDŠKOLSKI ODGOJ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124.889,00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96.960,25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11.142,00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8,92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136.031,00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Dječji vrtić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117.000,00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89.998,24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9.628,00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8,23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126.628,00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117.000,00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89.998,24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2,56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120.000,00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Dječji vrtići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117.000,00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89.998,24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2,56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5.8.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Tekuće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6.628,00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6.628,00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5.8.1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Dostupnost,održivost i priuštivost RPOO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6.628,00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6.628,00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R342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3523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Subvencije dječjim vrtićima (Min.znanosti i obrazov.)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6.628,00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6.628,00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 predškole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2.389,00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2.402,01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14,00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0,59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2.403,00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2.389,00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2.402,01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0,59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2.403,00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Program predškole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2.389,00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2.402,01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0,59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2.403,00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Prigodni programi i pokloni za djecu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4.560,00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27,27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4.560,00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27,27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Prigodni programi i pokloni za djecu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4.560,00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27,27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0200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OSNOVNO, SREDNJE I VISOKO OBRAZOVANJE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54.843,00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55.815,06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13.050,00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23,80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67.893,00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Produženi boravak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16.600,00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17.845,22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38,55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16.600,00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17.845,22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38,55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Produženi boravak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17.845,22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38,55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Prehrana učenika u školskoj kuhinji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146,66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- 1.350,00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146,66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- 1.350,00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Školska prehrana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146,66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- 1.350,00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Škola u prirodi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1.722,10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1.722,10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Škola u prirodi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1.722,10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Sufinaciranje cijene prijevoza učenika i studenata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13.272,00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10.412,00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13.272,00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13.272,00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10.412,00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13.272,00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Sufinanciranje cijene prijevoza (učenici i studenti)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13.272,00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10.412,00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13.272,00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Ostale tekuće donacije OŠ Ante 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493,86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77,27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493,86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77,27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tekuće donacije - OŠ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493,86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77,27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"Ljeto u Mariji Gorici"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14.508,17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232,14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14.508,17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232,14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"Ljeto u Mariji Gorici"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14.508,17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232,14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A100008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Nabava setova za likovni odgoj za prvašiće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565,25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565,25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R129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Nabava setova za likovni odgoj za prvašiće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565,25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Sufinanciranje nabave dopun.nastavnih sredstava 1-8 razred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4.210,00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4.210,00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novcu (nastavna sredstva)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4.210,00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A100010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Školska ekskurzija - maturalno putovanje učenika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2.530,00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2.521,68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2.530,00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2.530,00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2.521,68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2.530,00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naravi - maturalno putovanje učenika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2.521,68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Sufinanciranje nabave opreme učenicima OŠ (šk.papuče i sl.)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3.390,12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- 10,53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3.390,12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- 10,53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novcu (sufin.šk.obuće)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3.390,12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- 10,53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A100012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Nagrađivanje uspješnosti učenika i studenata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10,05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2.191,00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10,05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2.191,00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novcu (nagrade učenicima i studentima)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10,05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2.191,00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Prigodno darivanje srednjoškolaca i studenata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novcu - srednjoškolci i studenti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SOCIJALNA SKRB I ZDRAVSTVO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130.147,00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63.841,74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- 23.285,03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- 17,89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106.861,97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Socijalna skrb - stanovanje (režije i dr.oblici pomoći)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5.363,00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909,50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5.363,00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909,50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novcu (stanovanje)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909,50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5.8.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Tekuće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1.863,00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1.863,00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novcu (ogrjev Min.rada, mirov.sustava)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1.863,00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1.863,00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Socijalna skrb - ostale potrebe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6.240,00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2.125,00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8,01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6.740,00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6.240,00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2.125,00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8,01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6.740,00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novcu - umirovljenici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3.320,00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3.320,00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Socijalna skrb - ostale potrebe - jednokratne pomoći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929,00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929,00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Prigodni paketi za socijalno ugrožene obitelji/samce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2.125,00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25,11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2.491,00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Ljetovanje socijalno ugroženih učenika OŠ u Selcu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1.225,00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1.225,00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1.225,00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1.225,00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1.225,00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1.225,00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Ljetovanje socijalno ugroženih učenika u Selcu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Centar za rehabilitaciju, Radionica Zaprešić-prijevoz korisnika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2.920,00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2.742,54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23,97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3.620,00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2.920,00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2.742,54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23,97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3.620,00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R139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Centar za rehabilitaciju, Radionica Zaprešić-prijevoz korisnika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2.920,00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2.742,54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23,97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3.620,00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Oprema za novorođenčad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1.865,45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- 5.000,00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- 62,50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1.865,45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- 5.000,00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- 62,50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Oprema za novorođenčad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1.865,45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- 62,50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Financiranje troškova parkiranja na području Zaprešića darivateljima krvi OMG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11,11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11,11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naravi (financir.parkiranja)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11,11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Financiranje poštanske naknade po uplatnicama građana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1.725,00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736,12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1.725,00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1.725,00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736,12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1.725,00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Financiranje poštanske naknade po uplatnicama građana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736,12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A100008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Tim Hitne medicinske pomoći ZZJZ Zg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- 2.600,00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- 2.600,00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Tekuća donacija u novcu-Tim Hitne medic.pomoći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- 2.600,00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Vijeće za prevenciju kriminaliteta na područ.Općine M.Gorica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887,50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339,62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1.165,00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887,50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339,62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Vijeće za prevenciju kriminaliteta na područ. Općine M.Gorica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887,50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339,62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A100010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Crveni križ Zaprešić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4.351,00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2.175,06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1,15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4.401,00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4.351,00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2.175,06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1,15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4.401,00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Tekuće donacije u novcu - Crveni križ Zaprešić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4.351,00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2.175,06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1,15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4.401,00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Akcija Dobrovoljnog darivanja krvi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122,54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122,54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Akcija Dobrovoljnog darivanja krvi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122,54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A100012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Financijska pomoć u obavljanju javnog prijevoza MPZ d.o.o.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8.376,00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31,94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8.376,00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31,94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naravi (javni prijevoz)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8.376,00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Mjere protiv menstrualnog siromaštva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1.330,00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1.327,23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1.330,00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1.327,23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3722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Naknade građanima i kućanstvima u naravi - menstrualno siromaštvo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1.327,23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Tekući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"Zaželi" - EU projekt - zapošljavanje žena - faza II UP.02.1.1.13.0050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1.799,06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1.799,06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1.799,06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1.799,06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R331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Projekt ZAŽELI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1.799,06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1.799,06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Tekući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"Biram novu priliku" - EU projekt - UP.02.1.1.12.0042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87.763,00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40.599,80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- 22.034,09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- 25,11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65.728,91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Primici od zaduživanja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87.763,00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40.599,80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- 22.034,09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- 25,11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65.728,91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R149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Plaće za redovan rad - Biram novu priliku - projektni tim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24.467,00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24.467,00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promidžbe i informiranja - Biram novu priliku - promidžba i vidljivost projekta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2.103,66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603,66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40,24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2.103,66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Biram novu priliku - praktična radionica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10.352,00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13.200,00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2.848,00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27,51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Biram novu priliku - poduzetničke priče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8.627,00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16.250,00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7.623,00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88,36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Biram novu priliku - Radionica stranog jezika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20.572,00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5.425,00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- 15.147,00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- 73,63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5.425,00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Biram novu priliku - Radionica informatičke pismenosti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21.236,00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3.274,25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- 17.961,75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- 84,58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3.274,25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Reprezentacija - Biram novu priliku - osvježenje i catering za radionice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1.009,00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346,89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1.009,00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POTPORA POLJOPRIVREDI I JAČANJE GOSPODARSTVA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27.595,00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779,62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- 1.127,00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- 4,08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26.468,00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Subvencioniranje umjetnog osjemenjivanja krava plotkinja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1.327,00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79,62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- 37,68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827,00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79,62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- 37,68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827,00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3523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Subvencije poljoprivrednicima - U.O. krava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79,62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- 37,68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827,00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Subvencije malom gospodarstvu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1.327,00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- 627,00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- 47,25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- 627,00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- 47,25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3523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Subvencije malom gospodarstvu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- 627,00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- 47,25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Subvencije poljoprivrednicima (usjevi, nasadi, premije i dr.)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3523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Subvencije poljoprivrednicima (usjevi,nasadi,premije i dr.)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Poljoprivredno zemljište - okrupnjavanje/navodnjavanje/privođ.funkciji/poveć.vrijednosti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4.7.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 za posebne namjene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R159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financijski rashodi - poljopr.zemlj.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Razvoj Gospodarske zone Kraj Donji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21.901,00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21.901,00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1.991,00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3862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Kapitalne pomoći kred. i ost. fin. inst. te trgovačkim društvima izvan javnog - projekti zone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19.910,00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19.910,00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3862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Kapitalne pomoći kred. i ost. fin. inst. te trgovačkim društvima izvan javnog - projekti zone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19.910,00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19.910,00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ODRŽAVANJE KOMUNALNE INFRASTRUKTURE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106.591,50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61.359,86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19.400,00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18,20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125.991,50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Potrošnja javne rasvjete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47.817,50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43.981,09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27,19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60.817,50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7.321,82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16.000,00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Električna energija - rasvjeta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7.321,82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komunalne naknade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39.817,50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36.659,27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12,56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44.817,50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Električna energija - rasvjeta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39.817,50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36.659,27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12,56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44.817,50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Održavanje elemenata javne rasvjete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57,89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R339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 - održ.elemenata javne rasvjete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komunalnog doprinosa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- 9.500,00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Održavanje elemenata javne rasvjete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Makadamske ceste - održavanje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13.100,00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- 10.100,00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- 77,10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 - makadam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nefinancijske imovine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 - makadam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komunalnog doprinosa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- 7.100,00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Makadamske ceste - održavanje, radovi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- 7.100,00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4.7.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 za posebne namjene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dijelovi za tekuće i investicijsko održavanje - kamen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Zimska služba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9.636,00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5.371,01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31,13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12.636,00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9.636,00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5.371,01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31,13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12.636,00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R169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Zimska služba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9.636,00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5.371,01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31,13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12.636,00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Održavanje groblja i tekuće održavanje mrtvačnica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21.963,00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7.775,27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21.963,00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3.650,43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3.650,43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 - mrtvačnica Sveti Križ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3.650,43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3.650,43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5.349,57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5.349,57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 - mrtvačnica Sveti Križ (922)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5.349,57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5.349,57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4.5.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grobne naknade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12.963,00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7.775,27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12.963,00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sredstva za čišćenje i održavanje - groblje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696,00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696,00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Električna energija - groblje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225,47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Motorni benzin i dizel gorivo - groblje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562,00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- 35,59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362,00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Sitni inventar - groblje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- 33,33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 - groblje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- 22,61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1.027,00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Iznošenje i odvoz smeća - groblje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3.318,00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1.880,84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3.318,00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Opskrba vodom - groblje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929,00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750,53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21,53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1.129,00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usluge tekuć. i investic.održ. (naknade) - groblje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4.918,43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Održavanje javnih površina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2.150,00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3.470,09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372,09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10.150,00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2.150,00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3.470,09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372,09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10.150,00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3.327,13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178,57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R179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Ukrasno bilje, cvijeće, zemlja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142,96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4227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Uređaji, strojevi i oprema za ostale namjene - prigodne dekoracije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A100008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Prometna signalizacija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1.725,00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648,75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1.725,00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1.725,00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648,75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1.725,00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mater.i dijelovi za tekuće i invest.održ. (prom.signalizac.)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648,75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Deratizacija i dezinsekcija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113,65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113,65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Deratizacija i dezinsekcija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113,65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JAVNE PROMETNE I ZELENE POVRŠINE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241.600,00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79.530,38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- 117.825,00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- 48,77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123.775,00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Tematski park u Mariji Gorici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- 133.000,00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- 40.000,00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tematski park, Županija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- 40.000,00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- 93.000,00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 tematski park (EU)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Dječje igralište Kraj Gornji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99.600,00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79.530,38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3.925,00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103.525,00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2.725,00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113,54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5.125,00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vođenje projekta izgradnje dječjeg igrališta K.Gornji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objekti-dječje igralište K.Gornji, stručni nadzor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225,00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9,38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67.300,00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61.927,75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- 12.300,00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- 18,28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dječje igralište K.Gornji, Županija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67.300,00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61.927,75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- 12.300,00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- 18,28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29.900,00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16.477,63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13.500,00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45,15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43.400,00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dječje igralište K.Gornji, LAG Sava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29.900,00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16.477,63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29.900,00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R336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dječje igralište Kraj Gornji (EU povr.)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Dječje igralište Sveti Križ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Zemljište - Dječje igralište u Svetom Križu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Nadstrešnica uz Sutlu (Melenišće)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11.250,00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11.250,00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Nadstrešnica uz Sutlu (Melenišće)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11.250,00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0200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RAZVOJ I SIGURNOST PROMETA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74.079,00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4.380,65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37.569,00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50,71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111.648,00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Evidentiranje nerazvrstanih cesta u zemljišnim knjigama i katastru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5.973,00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580,65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- 50,23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2.973,00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5.973,00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580,65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- 50,23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2.973,00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evidentiranje nerazvrst.cesta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5.973,00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580,65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- 50,23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2.973,00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Asfaltiranje nerazvrstanih cesta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68.106,00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36.769,00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53,99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104.875,00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nefinancijske imovine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3.331,00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3.331,00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R189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Ceste, željeznice i ostali prometni objekti - ceste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3.331,00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3.331,00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4.775,00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21.769,00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455,90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26.544,00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Ceste, željeznice i ostali prometni objekti - ceste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4.775,00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21.769,00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455,90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26.544,00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- 15.000,00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Ceste, željeznice i ostali prometni objekti - ceste, Županija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- 15.000,00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25.000,00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Ceste, željeznice i ostali prometni objekti - ceste, MRR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Zemljište za parkiralište u Mariji Gorici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3.800,00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3.800,00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3.800,00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3.800,00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Zemljište za parkiralište u Mariji Gorici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3.800,00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3.800,00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0300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PJEŠAČKA STAZA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95.500,00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- 95.500,00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Pješačka staza Trstenik - Marija Gorica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95.500,00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- 95.500,00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stručni nadzor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66.500,00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- 66.500,00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Ceste, željeznice i ostali prometni objekti - pješačke staze, Županija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- 66.500,00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- 26.500,00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Ceste, željeznice i ostali prometni objekti - pješačke staze, MRR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- 26.500,00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0400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JAVNI ŠPORTSKI I REKREACIJSKI PROSTORI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1.027.440,52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43.051,96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- 958.663,09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- 93,31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68.777,43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SRC Kraj Donji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983.350,52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43.051,96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- 940.296,31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- 95,62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43.054,21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37.563,09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33.097,75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- 13.463,09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- 35,84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24.100,00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Izvedbeni projekt SRC KD 1.etapa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33.100,00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33.097,75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- 27,19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Studija izvodljivosti SRC KD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4.463,09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- 4.463,09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15.787,43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9.954,21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- 13.833,22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- 87,62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1.954,21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Studija izvodljivosti SRC KD (922)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15.787,43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9.954,21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- 13.833,22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- 87,62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1.954,21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17.000,00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R333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Izvedbeni projekt SRC KD 1.etapa (Županija)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R334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Studija izvodljivosti SRC KD 1.etapa (Županija)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930.000,00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- 930.000,00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SRC - građevinski radovi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930.000,00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- 930.000,00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Sanjkalište u Mariji Gorici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33.200,00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- 33.200,00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- 6.700,00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(projekti Sanjkališta)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6.700,00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- 6.700,00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- 26.500,00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(projekti Sanjkališta) MRR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- 26.500,00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Vježbalište na otvorenom - Trstenik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10.890,00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14.833,22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136,21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25.723,22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R199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vježbalište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nefinancijske imovine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stručni nadzor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4.590,00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14.833,22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323,16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19.423,22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vježbalište (Žup.)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4.590,00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2.046,00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44,58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6.636,00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R338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vježbalište (922)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12.787,22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12.787,22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0500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JAVNA RASVJETA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8.625,00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8.625,00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375,00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4,35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Modernizacija javne rasvjete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8.625,00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8.625,00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375,00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4,35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komunalnog doprinosa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8.625,00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8.625,00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375,00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4,35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javna rasvjeta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8.625,00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8.625,00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375,00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4,35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0600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BICIKLISTIČKA STAZA - EU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208.762,00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110.982,55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- 90.977,58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- 43,58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117.784,42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Izgradnja biciklističke staze u Općini Marija Gorica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208.762,00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110.982,55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- 90.977,58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- 43,58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117.784,42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26.544,00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- 26.544,00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Ceste, željeznice i ostali prometni objekti - biciklistička staza (922)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26.544,00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- 26.544,00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Primici od zaduživanja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182.218,00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110.982,55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- 64.433,58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- 35,36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117.784,42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promidžbe i informiranja - Biciklistička staza, promidžba i vidljivost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912,00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836,16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912,00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Biciklistička staza, upravljanje projektom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5.685,00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4.778,04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5.685,00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Biciklistička staza, projektantski nadzor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1.327,23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revizija projekta biciklističke staze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- 34,62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Biciklistička staza, stručni nadzor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7.237,00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3.512,15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- 3.700,00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- 51,13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3.537,00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Ceste, željeznice i ostali prometni objekti - Biciklistička staza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164.284,00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98.828,97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- 59.833,58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- 36,42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104.450,42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7000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GROBLJA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10.422,00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10.418,75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10.422,00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Izvedbeni projekt sanacije klizišta i stabilnosti nasipa na groblju Marija Gorica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10.422,00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10.418,75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10.422,00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7.585,00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10.418,75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- 2.200,00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5.385,00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 sanac. klizišta na groblju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7.585,00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10.418,75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- 2.200,00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5.385,00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4.5.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grobne naknade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2.837,00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2.837,00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 sanac. klizišta na groblju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2.837,00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2.837,00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R340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 sanac. klizišta na groblje (Min.prost.uređ.)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2.200,00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PROSTORNO PLANIRANJE I UREĐENJE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3.262,50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Prostorni plan uređenja Općine Marija Gorica - IV izmjene i dopune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3.262,50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3.262,50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PPU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3.262,50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0200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ZAŠTITA OKOLIŠA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2.655.907,30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317.210,27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- 310.146,77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- 11,68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2.345.760,53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Sanacija klizišta Sveti Križ, Obrankovićeva ulica L=33,00m, FSEU.MMPI.03.0010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389.685,25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178.080,84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- 1.168,64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- 0,30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388.516,61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3.052,63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- 45,21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priprema i provedba postupka nabave sanacije klizišta Obrankovićeva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tehn.pomoć u proved. projekta sanacije klizišta Obrankovićeva (Sintagm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3.052,63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projekti sanacije klizišta SK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225.606,43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18.249,39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158.910,18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70,44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384.516,61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izjava ovlaš.inž. o utjec.potresa na klizište Obrankovićeva (Evora doo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414,76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- 5,24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- 1,25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414,76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projekti sanacije klizišta Obrankovićeva (Atik i Evora)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17.834,63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3.234,63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22,16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17.834,63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sanacija klizišta Obrankovićeva, radovi, Vodoprivreda Z.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204.836,43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155.680,79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360.517,22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sanacija klizišta Obrankovićeva, stručni nadzor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5.750,00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5.750,00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8.1.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Primici od zaduživanja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156.778,82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156.778,82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- 156.778,82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tekućeg i investicijskog održavanja - građevinski radovi - klizište Obrankovićeva (Vodoprivre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156.778,82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156.778,82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- 156.778,82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Sanacija klizišta Bijela Gorica, Vinogradska ulica L=15,00m + 85,00m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159.316,50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33.673,30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- 13.666,90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- 8,58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145.649,60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- 3.400,00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projekti sanacije klizišta BG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- 3.400,00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155.916,50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33.673,30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- 10.266,90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- 6,58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145.649,60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izjava ovlaš.inženjera o utjecaju potresa na klizište Vinogradska BG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331,81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- 18,19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- 5,20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331,81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priprema i prijava projekta sanacije klizišta Vinogradska, BG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1.161,33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- 38,67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- 3,22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1.161,33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priprema i provedba postupka nabave sanacije klizišta Vinogradska, BG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4.479,40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- 20,60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- 0,46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4.479,40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tehnička pomoć u provedbi projekta sanacije klizišta Vinogradska, BG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6.304,35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- 95,65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- 1,49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6.304,35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Kontrola glav.projekta-mehanič.otpornost i stabilnost geoteh.kontrukc.-Vinogradska BG klizište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projekti sanacije klizišta BG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18.896,41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21,94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18.900,00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sanacija klizišta Vinogradska, B.G.-radovi, Ćibo promet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118.216,50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- 13.493,79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- 11,41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104.722,71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R218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  sanacija klizišta Vinogradska, B.G.-stručni nadzor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7.250,00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Sanacija klizišta Hrastina, Hrastinska ulica L1=50,00m, L2=50,00m, L3=200,00m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443.995,50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47.070,62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9.248,35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2,08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453.243,85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projekti sanacije klizišta H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443.995,50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47.070,62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9.248,35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2,08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453.243,85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priprema i prijava projekta sanacije klizišta Hrastinska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1.161,33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- 38,67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- 3,22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1.161,33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priprema i provedba postupka nabave sanacije klizišta Hrastinska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7.465,66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- 34,34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- 0,46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7.465,66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tehnička pomoć u provedbi projekta sanacije klizišta Hrastinska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12.940,47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- 59,53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- 0,46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12.940,47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izjava ovlaš.inženjera o utjecaju potresa na klizište Hrastinska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581,00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580,66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581,00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projekti sanacije klizišta Hrastinska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25.000,00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24.922,50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- 77,50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- 0,31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24.922,50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Hrastinska, radovi, Šeničnjak promet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387.339,50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9.458,39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2,44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396.797,89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klizišts Hrastinska, stručni nadzor Geos info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9.375,00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9.375,00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Sanacija klizišta Sveti Križ, Selski put 2f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165.409,60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17.206,00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- 22.013,01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- 13,31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143.396,59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165.409,60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17.206,00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- 22.013,01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- 13,31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143.396,59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izjava ovlaš.inženjera o utjecaju potresa na klizište Selski put 2f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R279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nabava i tehnička pomoć prov.projek.sanac.klizišta Selski put 2f, SK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9.375,00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9.375,00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9.375,00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projekti sanacije klizišta Selski put 2f, SK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7.206,00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- 94,00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- 1,29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7.206,00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Selski put, stručni nadzor Geos info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Selski put, radovi, Ćibo promet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144.984,60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- 21.919,01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- 15,12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123.065,59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Sanacija klizišta Sveti Križ, Vinogradska ulica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144.464,38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18.679,50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20.762,97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14,37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165.227,35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144.464,38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18.679,50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20.762,97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14,37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165.227,35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priprema i prijava projekta sanacije klizišta Vinogradska, SK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3.375,00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3.375,00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3.375,00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tehnička pomoć u provedbi projekta sanacije klizišta Vinogradska, SK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7.750,00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7.750,00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7.750,00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izjava ovlaš.inženjera o utjecaju potresa na klizište Vinogradska SK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projekti sanacije klizišta Vinogradska, SK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6.929,50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6.929,50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6.929,50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Vinogradska, S.K., stručni nadzor Geos info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Vinogradska, S.K.,radovi Ćibo promet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122.659,88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20.762,97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16,93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143.422,85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Sanacija klizišta Marija Gorica, Rajski put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186.641,01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10.000,01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6.448,21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3,45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193.089,22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186.641,01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10.000,01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6.448,21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3,45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193.089,22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tehnička pomoć u provedbi projekta sanacije klizišta Rajski put, MG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10.000,01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10.000,01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10.000,01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imovina-projektna dokumentac.sanac.klizišta Rajski put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12.443,50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12.443,50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R292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Rajski put, radovi Ćibo promet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159.697,50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6.448,21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4,04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166.145,71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R293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Rajski put, stručni nadzor Geos info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4.500,00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Sanacija klizišta Ulica Ante 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494.402,86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6.250,00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- 171.451,96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- 34,68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322.950,90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192.740,16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57.015,84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29,58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249.756,00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Ul.A.Kovačića, radovi (ŽCZŽ)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192.740,16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40.225,84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20,87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232.966,00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R344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Ul.A.Kovačića, stručni nadzor GIM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16.790,00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16.790,00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301.662,70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6.250,00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- 228.467,80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- 75,74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73.194,90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priprema i prijava projekta sanacije klizišta Ul.A.Kovačića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R289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tehnička pomoć u provedbi projekta i nabava sanacije klizišta Ul.A.Kov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- 1.875,00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imovina-projektno tehnička dokum.Ul.A.Kovačića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3.235,11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19,32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3.860,11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A.Kovačića, radovi (ŽCZŽ)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272.052,59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- 210.427,80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- 77,35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61.624,79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R297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klizišta A.Kovačića, stručni nadzor GIM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18.250,00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- 16.790,00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- 92,00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1.460,00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A100008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Sanacija prometnica Celinska ulica i Jakolićev odvojak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262.654,70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- 14.332,42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- 5,46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248.322,28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262.654,70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- 14.332,42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- 5,46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248.322,28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R290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troškovnik sanacije prometnica Celinska ulica i Jakolićev odvojak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R299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Izjava ovlaš.inženjera o utjec.potresa na oštećenje Celinske i Jakolić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tehnička pomoć u provedbi projekta sanacije prometnica Celinska i Jako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3.125,00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R295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prometnica Celinska i Jakolićev odv.(ŽCZŽ)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251.404,70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- 14.332,42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- 5,70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237.072,28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R298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prometnica Celinska i Jakolićev odv.,stručni nadzor Bistrički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6.250,00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Sanacija prometnica Odv.Goričke, B.J.Jelačića,Đure i Sofije Jelačić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409.337,50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1.250,00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- 123.973,37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- 30,29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285.364,13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240.511,38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240.511,38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prometnica Odv.Goričke,Jelačić-radovi (ŽCZŽ)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240.511,38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240.511,38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409.337,50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1.250,00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- 364.484,75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- 89,04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44.852,75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R291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Ostale intelektualne usluge - troškovnik sanacije prometnica Odv.Goričke, Jelačić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1.250,00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prometnica Odv.Goričke, Jelačić (ŽCZŽ)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398.337,50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- 363.434,75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- 91,24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34.902,75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R303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objekti-sanacija prometnica Odv.Goričke, Jelačić, stručni nadzor Bistrički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9.750,00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- 1.050,00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- 10,77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8.700,00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0100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RAZVOJ SUSTAVA VODOOPSKRBE I ODVODNJE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56.645,00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2.867,98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- 1,77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55.645,00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Vodoopskrba i odvodnja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56.645,00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2.867,98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- 1,77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55.645,00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3.545,00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2.867,98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3.545,00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R322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3861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Kapitalne pomoći kred. i ost. finan. instituc.te trgov. društ. u javnom sek (922)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3.545,00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2.867,98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3.545,00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Naknada za razvoj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9.300,00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3861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Kapitalne pomoći kreditnim i ostalim financijskim institucijama te trgovačkim društvima u javnom sek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9.300,00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4.7.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 za posebne namjene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3861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Kapitalne pomoći kreditnim i ostalim financijskim institucijama te trgovačkim društvima u javnom sek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39.800,00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39.800,00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3861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Kapitalne pomoći kreditnim i ostalim financijskim institucijama te trgovačkim društvima u javnom sek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39.800,00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39.800,00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0300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OSTALI GRAĐEVINSKI OBJEKTI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308.554,00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22.487,50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- 219.228,71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- 71,05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89.325,29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Dječji vrtić u Mariji Gorici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227.000,00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20.000,00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- 200.000,00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- 88,11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27.000,00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20.000,00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- 7.000,00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- 25,93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Intelektualne i osobne usluge - stručni nadzor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- 7.000,00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Zemljište - Dječji vrtić u Mariji Gorici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20.000,00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200.000,00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- 193.000,00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- 96,50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R337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izvedbeni projekt dječjeg vrtića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R229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dječji vrtić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- 200.000,00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Kompleks rodne kuće Ante 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23.344,00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- 19.228,71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- 82,37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4.115,29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nefinancijske imovine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- 6.326,00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- 83,24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1.274,00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kompleks rodne kuće Ante 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- 6.326,00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- 83,24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1.274,00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kompleks rodne kuće Ante 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4.7.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Ostali prihodi za posebne namjene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2.444,00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397,29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16,26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2.841,29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kompleks rodne kuće Ante 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2.444,00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397,29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16,26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2.841,29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13.300,00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- 13.300,00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4214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građevinski objekti - kompleks rodne kuće Ante Kovačića, županija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13.300,00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- 13.300,00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- 100,00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Izrada projektne dokumentacije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58.210,00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2.487,50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58.210,00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R313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 krajobraznog uređenja parka Bijeli Brijeg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7.000,00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7.000,00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5.4.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Pomoći od inozemnih vlada ( Europske unije 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51.210,00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2.487,50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51.210,00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4126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Ostala nematerijalna imovina - projektna dokumentacija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51.210,00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2.487,50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51.210,00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Proračunski korisnik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49840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OPĆINSKA KNJIŽNICA ANTE 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41.294,50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4.712,67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11,41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46.007,17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0200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OPĆINSKA KNJIŽNICA ANTE KOVAČIĆA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41.294,50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4.712,67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11,41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00A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46.007,17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Rashodi za zaposlene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20.144,00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20.144,00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20.144,00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20.144,00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3111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Plaće za zaposlene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15.900,00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15.900,00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rashodi za zaposlene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3132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Doprinosi za obvezno zdravstveno osiguranje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2.650,00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3212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Naknada za prijevoz na posao i s posla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929,00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929,00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A100002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Materijalni rashodi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11.455,50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26,19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14.455,50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11.045,00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3.000,00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27,16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14.045,00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R239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Uredski materijal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sredstva za čišćenje i održavanje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Literatura (periodika)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Električna energija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450,00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450,00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dijelovi za tekuće i investicijsko održavanje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398,00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398,00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3225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Sitni inventar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telefona, telefaxa, interneta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Poštarina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Usluge promidžbe i informiranja (zakup serverskog prostora i web)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Komunalne usluge - iznošenje i odvoz smeća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R249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Ugovori o djelu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3.053,00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2.500,00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81,89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5.553,00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3238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Računalne usluge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3239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Grafičke i tiskarske usluge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1.506,00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Reprezentacija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531,00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1.200,00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33,33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3431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Bankarske usluge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500,00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financijske imovine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3431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Bankarske usluge i usluge platnog prometa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0,50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0,50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Vlastiti prihodi -PK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410,00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410,00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Uredski materijal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199,00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199,00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R257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Materijal i sredstva za čišćenje i održavanje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145,00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Aktivnost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A100003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Programi u kulturi (promocije, izdanja, umjetnici i dr.)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2.130,00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18,78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2.530,00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150,94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R259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 - Programi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400,00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150,94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Tekuće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1.600,00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5.8.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Tekuće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3299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Ostali nespomenuti rashodi poslovanja - Program Čitajmo (MK)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265,00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K100003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Knjige za knjižnicu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5.574,00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1.312,67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23,55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6.886,67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1.991,00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R262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4241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Knjige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5.2.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županije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1.593,00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1.593,00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R263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4241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Knjige - županija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1.593,00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1.593,00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5.3.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Kapitalne pomoći od države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1.990,00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1.312,67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65,96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3.302,67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R264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4241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Knjige (Ministarstvo kulture)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1.990,00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R341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4241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Knjige - MK otkup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1.312,67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100,00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1.312,67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Kapitalni projekt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K100004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Nabava uredske opreme, namještaja, uređaja i ostale opreme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004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FFFFFF"/>
                      <w:sz w:val="16"/>
                    </w:rPr>
                    <w:t xml:space="preserve">1.991,00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1.1.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Prihodi od poreza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1.991,00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0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16"/>
                    </w:rPr>
                    <w:t xml:space="preserve">1.991,00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R265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4221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Uredska oprema i namještaj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1.327,00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1.327,00</w:t>
                  </w:r>
                </w:p>
              </w:tc>
            </w:tr>
            <w:tr>
              <w:trPr>
                <w:trHeight w:val="226" w:hRule="atLeast"/>
              </w:trPr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R266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4227</w:t>
                  </w:r>
                </w:p>
              </w:tc>
              <w:tc>
                <w:tcPr>
                  <w:tcW w:w="5244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Uređaji, strojevi i oprema za ostale namjene - knjižnica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55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275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0,00</w:t>
                  </w:r>
                </w:p>
              </w:tc>
              <w:tc>
                <w:tcPr>
                  <w:tcW w:w="141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>
                  <w:pPr>
                    <w:spacing w:after="0" w:line="240" w:lineRule="auto"/>
                    <w:jc w:val="right"/>
                  </w:pPr>
                  <w:r>
                    <w:rPr>
                      <w:rFonts w:ascii="Arial" w:hAnsi="Arial" w:eastAsia="Arial"/>
                      <w:color w:val="000000"/>
                      <w:sz w:val="16"/>
                    </w:rPr>
                    <w:t xml:space="preserve">664,00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footerReference r:id="rId5" w:type="default"/>
      <w:pgSz w:w="16837" w:h="11905" w:orient="landscape"/>
      <w:pgMar w:top="566" w:right="283" w:bottom="921" w:left="566" w:header="0" w:footer="566" w:gutter=""/>
    </w:sectPr>
  </w:body>
</w:document>
</file>

<file path=word/footer0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700"/>
      <w:gridCol w:w="850"/>
      <w:gridCol w:w="11055"/>
      <w:gridCol w:w="1474"/>
      <w:gridCol w:w="85"/>
    </w:tblGrid>
    <w:tr>
      <w:trPr/>
      <w:tc>
        <w:tcPr>
          <w:tcW w:w="1700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1055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74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85" w:type="dxa"/>
          <w:tcBorders>
            <w:top w:val="single" w:color="000000" w:sz="3"/>
          </w:tcBorders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700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700"/>
          </w:tblGrid>
          <w:tr>
            <w:trPr>
              <w:trHeight w:val="205" w:hRule="atLeast"/>
            </w:trPr>
            <w:tc>
              <w:tcPr>
                <w:tcW w:w="170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LC147RP-IRIP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5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105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1055"/>
          </w:tblGrid>
          <w:tr>
            <w:trPr>
              <w:trHeight w:val="205" w:hRule="atLeast"/>
            </w:trPr>
            <w:tc>
              <w:tcPr>
                <w:tcW w:w="1105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center"/>
                </w:pP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16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474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474"/>
          </w:tblGrid>
          <w:tr>
            <w:trPr>
              <w:trHeight w:val="205" w:hRule="atLeast"/>
            </w:trPr>
            <w:tc>
              <w:tcPr>
                <w:tcW w:w="1474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Arial" w:hAnsi="Arial" w:eastAsia="Arial"/>
                    <w:color w:val="000000"/>
                    <w:sz w:val="16"/>
                  </w:rPr>
                  <w:t xml:space="preserve">*Obrada LC*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5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footer" Target="/word/footer0.xml" Id="rId5" /><Relationship Type="http://schemas.openxmlformats.org/officeDocument/2006/relationships/numbering" Target="/word/numbering.xml" Id="rId7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LCW147_IspisRebalansaIzvrsenjePozicija</dc:title>
</cp:coreProperties>
</file>